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43" w:rsidRDefault="00ED78B5" w:rsidP="00BE47BE">
      <w:pPr>
        <w:pStyle w:val="a3"/>
        <w:jc w:val="center"/>
      </w:pPr>
      <w:r>
        <w:t>ОТЧЕТЕН ДОКЛАД</w:t>
      </w:r>
    </w:p>
    <w:p w:rsidR="00ED78B5" w:rsidRDefault="00ED78B5" w:rsidP="00ED78B5">
      <w:pPr>
        <w:pStyle w:val="a3"/>
      </w:pPr>
      <w:r>
        <w:t>За дейността на НЧ”Светлина-1960”с.Малък Девесил през изминалата 2020 година</w:t>
      </w:r>
    </w:p>
    <w:p w:rsidR="00ED78B5" w:rsidRDefault="00ED78B5" w:rsidP="00ED78B5">
      <w:pPr>
        <w:pStyle w:val="a3"/>
      </w:pPr>
      <w:r>
        <w:t xml:space="preserve">      Дами и господа, годината, която отчитаме 2020 год.ще се запомни от поколения напред и ще влезне в историята,като година на световна грипна пандемия,която даде отражение върху цялостния обществено икономически,политически,стопански и културен живот в света така и в нашата страна.Процесите,които се развиваха от края на 2019 год.и цялата2020 година и сега през новата година ще повлият въввсички институции,включително и културните институции,каквито са и народните читалища.</w:t>
      </w:r>
      <w:r w:rsidR="00D90B86">
        <w:t>Все пак е необходимо да се отбележи,че дейността на читалището не е спирала,като сме спазвали всички противоепидемични мерки,заповеди и указания от централните институции занимаващи се с проблема.Във връзка с това през годината не се проведоха редица мероприятия залегнали в плановете ни през 2020 година.Имахме планирани участия на фолклорната група в Копривщица,Бургас и Хисаря.Все пак имаме две проведени мероприятия „Бабин ден”</w:t>
      </w:r>
      <w:r w:rsidR="00986B34">
        <w:t>-21-януари и Трифон Зарезан – 14-ти февруари.През отчетната година ни предстоеше да отбележим по подобаващ начин 60-годишния юбилей на читалището на 28 ноември,но поради голямата заболяваемост точно през този месец и декември не сепроведоха.Искам да ви информирам,че отчетните материали за 60 годишнината на читалището са готови и всеки желаещ да се запознае с тях са на разположение при секретаря на читалището,а от края на февруари ще бъдат изложени и отчетните материали за 2020 год.при строго спазване на противоепидемичните мерки.Все пак читалището като обществена институция базираща се на Закона и Устава на читалището прави своя отчет през изминалата година пред своите членове.Нека да кажем и няколко думи за женската фолклорна група към читалището.По мое н</w:t>
      </w:r>
      <w:r w:rsidR="006236B4">
        <w:t>аблюдение и впечатление можем с чисто сърце да кажем,че сме доволни и предоволни от досегашните представяния на групата,че имат голямо сърце и желание за творческа изява.Имам напредвид подготовката на групата която започна още през есента на 2019 год. за предстоящите изяви през 2020 год.За съжаление грипната пандемия обърка доста неща,включително и в областта на културата и изкуството.Аз съм уверен,ченещата ще тръгнат по своя  естествен път,защото желанието и ентусиазма на женската фолклорна групаза автентичен фолклор го има и ще го има занапред.По въпроса за библиотечната дейност на читалището можеме да кажеме,че няма подобрение в смисъл че са се повишили или повишил читателския интерес към книгата.</w:t>
      </w:r>
      <w:r w:rsidR="00671446">
        <w:t xml:space="preserve">Така ако направим едно сравнение с минали години,където хората интересуващи ги книгата са били 60-70 читатели </w:t>
      </w:r>
      <w:r w:rsidR="00671446">
        <w:lastRenderedPageBreak/>
        <w:t>то сега през тази отчетна година отчитаме 45 читатели с общо 214 прочетени и раздадени книги при наличен книжен фонд 4608.За доброто възпитание на човека съществена роля играят и книгите,влияейки положително на обществото като цяло формирайки обществения мироглед.По този начин моралът в обществото се запазва,добрите взаимоотношения между хората формират висока нравственост и култура предавайки от поколение на поколение.За това ежегодно приемаме реално осъществими задачии мероприятия,които касаят и допринасят за издигане на културното ниво на населението.Редно е когато правим отчет за изминалата година да кажем и няколкодуми и за работата на</w:t>
      </w:r>
      <w:r w:rsidR="002B27FD">
        <w:t xml:space="preserve"> ЧН,което работеше през периоди в състав:Стефан Йоргов,Красимир Чаушев и Златка Пачева.Същото работеше по определени планове за годината,които са приемали и предлагали пред общото събрание на читалището.Много добра работа свършиха Красимир,Златка,Зидаров по подготовката и издирване на спомени от по-възрастни хора</w:t>
      </w:r>
      <w:r w:rsidR="00111703">
        <w:t xml:space="preserve"> участници в разкриване на читалището през 60-те години,които материали ни послужиха да сформираме и доклад за отбелязването на 60 години читалище „”Светлина 1960”с.Малък Девесил.Като ЧН през годината сме провели 3 заседания и са взети 3-решения.Въпросите,които са се разглеждали са основно за мероприятията по приетия план и тяхното реализиране.Няколко изречения и за финансовото състояние и тяхното изразходване през годината.Субсидията за 2020 година е 10440 лв.От тях за заплата:7879,99 , Осигуровки от работодател:1498,77 , Счетоводни услуги:120,00 , Банко</w:t>
      </w:r>
      <w:r w:rsidR="002D2D6E">
        <w:t>ви услуги:357,00, За проведени мероприятия:162,16лв. Закупени материали за читалището:310,00 лв. Общ разход за годината:10327,92 лв. За всички направени разходи през годината от читалището се води финансова документация придружен с касова книга където се отчитат приходната и разходната част от бюджета на читалището.През отчетната година ЧН работеше добре по прием на нови членове,като членската маса на читалището наброява 64. В годишния доклад отчитаме,че членския внос е отчетен.                                       Завършвам с пожелание за всички по бързо да свършат тези ограничителни мерки породени от грипната пандемия за връщане в един нормален ритъм на живот където</w:t>
      </w:r>
      <w:r w:rsidR="00BE47BE">
        <w:t xml:space="preserve"> ще можеме да се изявяваме на различни места с групата,да се радваме и веселим през новата 2021 год.Аз смятам,че енергията и ентусиазма който го имаме още не е угаснал и ще се справим с предизвикателствата на времето.С пожелание за здраве,а щом сме здрави ще има култура и културни мероприятия в нашия живот.Благодаря ви за вниманието.</w:t>
      </w:r>
    </w:p>
    <w:p w:rsidR="00BE47BE" w:rsidRPr="00BE47BE" w:rsidRDefault="00BE47BE" w:rsidP="00BE47BE">
      <w:pPr>
        <w:pStyle w:val="a3"/>
      </w:pPr>
      <w:r>
        <w:t xml:space="preserve">11.02.2021 год.                       </w:t>
      </w:r>
      <w:r w:rsidR="0048184E">
        <w:t xml:space="preserve">                  </w:t>
      </w:r>
      <w:bookmarkStart w:id="0" w:name="_GoBack"/>
      <w:bookmarkEnd w:id="0"/>
      <w:r w:rsidR="0048184E">
        <w:t xml:space="preserve">   Изготвил  отчета: Златка Пачева</w:t>
      </w:r>
      <w:r>
        <w:t xml:space="preserve">                  с</w:t>
      </w:r>
      <w:r w:rsidR="0048184E">
        <w:t xml:space="preserve"> </w:t>
      </w:r>
      <w:r>
        <w:t xml:space="preserve">.Малък Девесил                                                          </w:t>
      </w:r>
    </w:p>
    <w:sectPr w:rsidR="00BE47BE" w:rsidRPr="00BE47BE" w:rsidSect="00C1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5"/>
    <w:rsid w:val="00111703"/>
    <w:rsid w:val="002B27FD"/>
    <w:rsid w:val="002D2D6E"/>
    <w:rsid w:val="0048184E"/>
    <w:rsid w:val="006236B4"/>
    <w:rsid w:val="00671446"/>
    <w:rsid w:val="00986B34"/>
    <w:rsid w:val="00BE47BE"/>
    <w:rsid w:val="00C16243"/>
    <w:rsid w:val="00D90B86"/>
    <w:rsid w:val="00E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24A"/>
  <w15:docId w15:val="{2CA05881-DD48-43FB-BFFE-E637FBE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7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ED7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2021-03-10T08:58:00Z</dcterms:created>
  <dcterms:modified xsi:type="dcterms:W3CDTF">2021-03-10T08:58:00Z</dcterms:modified>
</cp:coreProperties>
</file>